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6D2F4C" w14:textId="77777777" w:rsidR="00D121AD" w:rsidRPr="00D121AD" w:rsidRDefault="00D121AD" w:rsidP="00D121AD">
      <w:pPr>
        <w:rPr>
          <w:rFonts w:ascii="Times New Roman" w:hAnsi="Times New Roman" w:cs="Times New Roman"/>
          <w:sz w:val="24"/>
          <w:szCs w:val="24"/>
        </w:rPr>
      </w:pPr>
      <w:bookmarkStart w:id="0" w:name="_Hlk13744350"/>
      <w:r w:rsidRPr="00D121AD">
        <w:rPr>
          <w:rFonts w:ascii="Times New Roman" w:hAnsi="Times New Roman" w:cs="Times New Roman"/>
          <w:sz w:val="24"/>
          <w:szCs w:val="24"/>
        </w:rPr>
        <w:t xml:space="preserve">Joel Jolibois </w:t>
      </w:r>
    </w:p>
    <w:p w14:paraId="2CBC5086" w14:textId="77777777" w:rsidR="00D121AD" w:rsidRPr="00D121AD" w:rsidRDefault="00D121AD" w:rsidP="00D121AD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r w:rsidRPr="00D121AD">
        <w:rPr>
          <w:rFonts w:ascii="Times New Roman" w:hAnsi="Times New Roman" w:cs="Times New Roman"/>
          <w:sz w:val="24"/>
          <w:szCs w:val="24"/>
        </w:rPr>
        <w:t>06/14/2019</w:t>
      </w:r>
    </w:p>
    <w:bookmarkEnd w:id="1"/>
    <w:p w14:paraId="4F69FD52" w14:textId="421D506D" w:rsidR="00D121AD" w:rsidRPr="00D121AD" w:rsidRDefault="00D121AD" w:rsidP="00D121AD">
      <w:pPr>
        <w:rPr>
          <w:rFonts w:ascii="Times New Roman" w:hAnsi="Times New Roman" w:cs="Times New Roman"/>
          <w:sz w:val="24"/>
          <w:szCs w:val="24"/>
        </w:rPr>
      </w:pPr>
      <w:r w:rsidRPr="00D121AD">
        <w:rPr>
          <w:rFonts w:ascii="Times New Roman" w:hAnsi="Times New Roman" w:cs="Times New Roman"/>
          <w:sz w:val="24"/>
          <w:szCs w:val="24"/>
        </w:rPr>
        <w:t xml:space="preserve">York College </w:t>
      </w:r>
    </w:p>
    <w:bookmarkEnd w:id="0"/>
    <w:p w14:paraId="3028080F" w14:textId="77777777" w:rsidR="00D121AD" w:rsidRPr="00D121AD" w:rsidRDefault="00D121AD" w:rsidP="00D121AD">
      <w:pPr>
        <w:rPr>
          <w:rFonts w:ascii="Times New Roman" w:hAnsi="Times New Roman" w:cs="Times New Roman"/>
          <w:sz w:val="24"/>
          <w:szCs w:val="24"/>
        </w:rPr>
      </w:pPr>
      <w:r w:rsidRPr="00D121A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121AD">
        <w:rPr>
          <w:rFonts w:ascii="Times New Roman" w:hAnsi="Times New Roman" w:cs="Times New Roman"/>
          <w:sz w:val="24"/>
          <w:szCs w:val="24"/>
        </w:rPr>
        <w:tab/>
      </w:r>
      <w:r w:rsidRPr="00D121AD">
        <w:rPr>
          <w:rFonts w:ascii="Times New Roman" w:hAnsi="Times New Roman" w:cs="Times New Roman"/>
          <w:sz w:val="24"/>
          <w:szCs w:val="24"/>
        </w:rPr>
        <w:tab/>
      </w:r>
      <w:r w:rsidRPr="00D121AD">
        <w:rPr>
          <w:rFonts w:ascii="Times New Roman" w:hAnsi="Times New Roman" w:cs="Times New Roman"/>
          <w:sz w:val="24"/>
          <w:szCs w:val="24"/>
        </w:rPr>
        <w:tab/>
      </w:r>
      <w:r w:rsidRPr="00D121AD">
        <w:rPr>
          <w:rFonts w:ascii="Times New Roman" w:hAnsi="Times New Roman" w:cs="Times New Roman"/>
          <w:sz w:val="24"/>
          <w:szCs w:val="24"/>
        </w:rPr>
        <w:tab/>
        <w:t>Pharmacist Career</w:t>
      </w:r>
    </w:p>
    <w:p w14:paraId="3C90654D" w14:textId="57B70965" w:rsidR="008F23E2" w:rsidRDefault="00D121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tab/>
      </w:r>
      <w:r w:rsidRPr="002112B7">
        <w:rPr>
          <w:rFonts w:ascii="Times New Roman" w:hAnsi="Times New Roman" w:cs="Times New Roman"/>
          <w:sz w:val="24"/>
          <w:szCs w:val="24"/>
        </w:rPr>
        <w:t>My goal in life is to build a career in pharmacy health care</w:t>
      </w:r>
      <w:r w:rsidR="00F1679A" w:rsidRPr="002112B7">
        <w:rPr>
          <w:rFonts w:ascii="Times New Roman" w:hAnsi="Times New Roman" w:cs="Times New Roman"/>
          <w:sz w:val="24"/>
          <w:szCs w:val="24"/>
        </w:rPr>
        <w:t xml:space="preserve"> field</w:t>
      </w:r>
      <w:r w:rsidR="004E4658">
        <w:rPr>
          <w:rFonts w:ascii="Times New Roman" w:hAnsi="Times New Roman" w:cs="Times New Roman"/>
          <w:sz w:val="24"/>
          <w:szCs w:val="24"/>
        </w:rPr>
        <w:t>,</w:t>
      </w:r>
      <w:r w:rsidRPr="002112B7">
        <w:rPr>
          <w:rFonts w:ascii="Times New Roman" w:hAnsi="Times New Roman" w:cs="Times New Roman"/>
          <w:sz w:val="24"/>
          <w:szCs w:val="24"/>
        </w:rPr>
        <w:t xml:space="preserve"> as a pharmacist. </w:t>
      </w:r>
      <w:r w:rsidR="00F1679A" w:rsidRPr="002112B7">
        <w:rPr>
          <w:rFonts w:ascii="Times New Roman" w:hAnsi="Times New Roman" w:cs="Times New Roman"/>
          <w:sz w:val="24"/>
          <w:szCs w:val="24"/>
        </w:rPr>
        <w:t>I w</w:t>
      </w:r>
      <w:r w:rsidR="00AC645E" w:rsidRPr="002112B7">
        <w:rPr>
          <w:rFonts w:ascii="Times New Roman" w:hAnsi="Times New Roman" w:cs="Times New Roman"/>
          <w:sz w:val="24"/>
          <w:szCs w:val="24"/>
        </w:rPr>
        <w:t>ant</w:t>
      </w:r>
      <w:r w:rsidR="00F1679A" w:rsidRPr="002112B7">
        <w:rPr>
          <w:rFonts w:ascii="Times New Roman" w:hAnsi="Times New Roman" w:cs="Times New Roman"/>
          <w:sz w:val="24"/>
          <w:szCs w:val="24"/>
        </w:rPr>
        <w:t xml:space="preserve"> to </w:t>
      </w:r>
      <w:r w:rsidR="00AC645E" w:rsidRPr="002112B7">
        <w:rPr>
          <w:rFonts w:ascii="Times New Roman" w:hAnsi="Times New Roman" w:cs="Times New Roman"/>
          <w:sz w:val="24"/>
          <w:szCs w:val="24"/>
        </w:rPr>
        <w:t>treat peoples</w:t>
      </w:r>
      <w:r w:rsidR="002112B7" w:rsidRPr="002112B7">
        <w:rPr>
          <w:rFonts w:ascii="Times New Roman" w:hAnsi="Times New Roman" w:cs="Times New Roman"/>
          <w:sz w:val="24"/>
          <w:szCs w:val="24"/>
        </w:rPr>
        <w:t>’</w:t>
      </w:r>
      <w:r w:rsidR="00AC645E" w:rsidRPr="002112B7">
        <w:rPr>
          <w:rFonts w:ascii="Times New Roman" w:hAnsi="Times New Roman" w:cs="Times New Roman"/>
          <w:sz w:val="24"/>
          <w:szCs w:val="24"/>
        </w:rPr>
        <w:t xml:space="preserve"> illness</w:t>
      </w:r>
      <w:r w:rsidR="002112B7" w:rsidRPr="002112B7">
        <w:rPr>
          <w:rFonts w:ascii="Times New Roman" w:hAnsi="Times New Roman" w:cs="Times New Roman"/>
          <w:sz w:val="24"/>
          <w:szCs w:val="24"/>
        </w:rPr>
        <w:t>es</w:t>
      </w:r>
      <w:r w:rsidR="00AC645E" w:rsidRPr="002112B7">
        <w:rPr>
          <w:rFonts w:ascii="Times New Roman" w:hAnsi="Times New Roman" w:cs="Times New Roman"/>
          <w:sz w:val="24"/>
          <w:szCs w:val="24"/>
        </w:rPr>
        <w:t xml:space="preserve"> through medication. I enjoy taking care of those who are ill. I also have a passion in chemistry and pharmaceutical science, which </w:t>
      </w:r>
      <w:r w:rsidR="004E4658">
        <w:rPr>
          <w:rFonts w:ascii="Times New Roman" w:hAnsi="Times New Roman" w:cs="Times New Roman"/>
          <w:sz w:val="24"/>
          <w:szCs w:val="24"/>
        </w:rPr>
        <w:t xml:space="preserve">are major parts of </w:t>
      </w:r>
      <w:r w:rsidR="00AC645E" w:rsidRPr="002112B7">
        <w:rPr>
          <w:rFonts w:ascii="Times New Roman" w:hAnsi="Times New Roman" w:cs="Times New Roman"/>
          <w:sz w:val="24"/>
          <w:szCs w:val="24"/>
        </w:rPr>
        <w:t xml:space="preserve">drug engineering. </w:t>
      </w:r>
      <w:r w:rsidR="00BB3A92">
        <w:rPr>
          <w:rFonts w:ascii="Times New Roman" w:hAnsi="Times New Roman" w:cs="Times New Roman"/>
          <w:sz w:val="24"/>
          <w:szCs w:val="24"/>
        </w:rPr>
        <w:t>Unfortunately, there’s many obstacles that make it difficult</w:t>
      </w:r>
      <w:r w:rsidR="004E4658">
        <w:rPr>
          <w:rFonts w:ascii="Times New Roman" w:hAnsi="Times New Roman" w:cs="Times New Roman"/>
          <w:sz w:val="24"/>
          <w:szCs w:val="24"/>
        </w:rPr>
        <w:t xml:space="preserve"> for</w:t>
      </w:r>
      <w:r w:rsidR="00BB3A92">
        <w:rPr>
          <w:rFonts w:ascii="Times New Roman" w:hAnsi="Times New Roman" w:cs="Times New Roman"/>
          <w:sz w:val="24"/>
          <w:szCs w:val="24"/>
        </w:rPr>
        <w:t xml:space="preserve"> obtaining th</w:t>
      </w:r>
      <w:r w:rsidR="004E4658">
        <w:rPr>
          <w:rFonts w:ascii="Times New Roman" w:hAnsi="Times New Roman" w:cs="Times New Roman"/>
          <w:sz w:val="24"/>
          <w:szCs w:val="24"/>
        </w:rPr>
        <w:t>e</w:t>
      </w:r>
      <w:r w:rsidR="00BB3A92">
        <w:rPr>
          <w:rFonts w:ascii="Times New Roman" w:hAnsi="Times New Roman" w:cs="Times New Roman"/>
          <w:sz w:val="24"/>
          <w:szCs w:val="24"/>
        </w:rPr>
        <w:t>se goals.</w:t>
      </w:r>
      <w:r w:rsidR="00F1679A" w:rsidRPr="002112B7">
        <w:rPr>
          <w:rFonts w:ascii="Times New Roman" w:hAnsi="Times New Roman" w:cs="Times New Roman"/>
          <w:sz w:val="24"/>
          <w:szCs w:val="24"/>
        </w:rPr>
        <w:t xml:space="preserve"> </w:t>
      </w:r>
      <w:r w:rsidRPr="002112B7">
        <w:rPr>
          <w:rFonts w:ascii="Times New Roman" w:hAnsi="Times New Roman" w:cs="Times New Roman"/>
          <w:sz w:val="24"/>
          <w:szCs w:val="24"/>
        </w:rPr>
        <w:t xml:space="preserve">For one to be a pharmacist, one needs to have a license mandated by state law. The license is only obtained after passing </w:t>
      </w:r>
      <w:r w:rsidR="00F1679A" w:rsidRPr="002112B7">
        <w:rPr>
          <w:rFonts w:ascii="Times New Roman" w:hAnsi="Times New Roman" w:cs="Times New Roman"/>
          <w:sz w:val="24"/>
          <w:szCs w:val="24"/>
        </w:rPr>
        <w:t>practical exams based on government regulations.</w:t>
      </w:r>
      <w:r w:rsidR="002112B7">
        <w:rPr>
          <w:rFonts w:ascii="Times New Roman" w:hAnsi="Times New Roman" w:cs="Times New Roman"/>
          <w:sz w:val="24"/>
          <w:szCs w:val="24"/>
        </w:rPr>
        <w:t xml:space="preserve"> Prior to taking</w:t>
      </w:r>
      <w:r w:rsidR="00032204">
        <w:rPr>
          <w:rFonts w:ascii="Times New Roman" w:hAnsi="Times New Roman" w:cs="Times New Roman"/>
          <w:sz w:val="24"/>
          <w:szCs w:val="24"/>
        </w:rPr>
        <w:t xml:space="preserve"> the</w:t>
      </w:r>
      <w:r w:rsidR="002112B7">
        <w:rPr>
          <w:rFonts w:ascii="Times New Roman" w:hAnsi="Times New Roman" w:cs="Times New Roman"/>
          <w:sz w:val="24"/>
          <w:szCs w:val="24"/>
        </w:rPr>
        <w:t xml:space="preserve"> exam</w:t>
      </w:r>
      <w:r w:rsidR="00032204">
        <w:rPr>
          <w:rFonts w:ascii="Times New Roman" w:hAnsi="Times New Roman" w:cs="Times New Roman"/>
          <w:sz w:val="24"/>
          <w:szCs w:val="24"/>
        </w:rPr>
        <w:t>,</w:t>
      </w:r>
      <w:r w:rsidR="002112B7">
        <w:rPr>
          <w:rFonts w:ascii="Times New Roman" w:hAnsi="Times New Roman" w:cs="Times New Roman"/>
          <w:sz w:val="24"/>
          <w:szCs w:val="24"/>
        </w:rPr>
        <w:t xml:space="preserve"> there’s a</w:t>
      </w:r>
      <w:r w:rsidR="00032204">
        <w:rPr>
          <w:rFonts w:ascii="Times New Roman" w:hAnsi="Times New Roman" w:cs="Times New Roman"/>
          <w:sz w:val="24"/>
          <w:szCs w:val="24"/>
        </w:rPr>
        <w:t xml:space="preserve">n educational </w:t>
      </w:r>
      <w:r w:rsidR="002112B7">
        <w:rPr>
          <w:rFonts w:ascii="Times New Roman" w:hAnsi="Times New Roman" w:cs="Times New Roman"/>
          <w:sz w:val="24"/>
          <w:szCs w:val="24"/>
        </w:rPr>
        <w:t xml:space="preserve">requirement </w:t>
      </w:r>
      <w:r w:rsidR="00032204">
        <w:rPr>
          <w:rFonts w:ascii="Times New Roman" w:hAnsi="Times New Roman" w:cs="Times New Roman"/>
          <w:sz w:val="24"/>
          <w:szCs w:val="24"/>
        </w:rPr>
        <w:t>with a</w:t>
      </w:r>
      <w:r w:rsidR="002112B7">
        <w:rPr>
          <w:rFonts w:ascii="Times New Roman" w:hAnsi="Times New Roman" w:cs="Times New Roman"/>
          <w:sz w:val="24"/>
          <w:szCs w:val="24"/>
        </w:rPr>
        <w:t xml:space="preserve"> bachelor’s degree or higher</w:t>
      </w:r>
      <w:r w:rsidR="004E4658">
        <w:rPr>
          <w:rFonts w:ascii="Times New Roman" w:hAnsi="Times New Roman" w:cs="Times New Roman"/>
          <w:sz w:val="24"/>
          <w:szCs w:val="24"/>
        </w:rPr>
        <w:t>,</w:t>
      </w:r>
      <w:r w:rsidR="008F23E2">
        <w:rPr>
          <w:rFonts w:ascii="Times New Roman" w:hAnsi="Times New Roman" w:cs="Times New Roman"/>
          <w:sz w:val="24"/>
          <w:szCs w:val="24"/>
        </w:rPr>
        <w:t xml:space="preserve"> which are</w:t>
      </w:r>
      <w:r w:rsidR="002112B7">
        <w:rPr>
          <w:rFonts w:ascii="Times New Roman" w:hAnsi="Times New Roman" w:cs="Times New Roman"/>
          <w:sz w:val="24"/>
          <w:szCs w:val="24"/>
        </w:rPr>
        <w:t xml:space="preserve"> only accredited by the </w:t>
      </w:r>
      <w:r w:rsidR="00032204">
        <w:rPr>
          <w:rFonts w:ascii="Times New Roman" w:hAnsi="Times New Roman" w:cs="Times New Roman"/>
          <w:sz w:val="24"/>
          <w:szCs w:val="24"/>
        </w:rPr>
        <w:t>Accreditation</w:t>
      </w:r>
      <w:r w:rsidR="002112B7">
        <w:rPr>
          <w:rFonts w:ascii="Times New Roman" w:hAnsi="Times New Roman" w:cs="Times New Roman"/>
          <w:sz w:val="24"/>
          <w:szCs w:val="24"/>
        </w:rPr>
        <w:t xml:space="preserve"> Council for Pharmacy Education (ACPE).</w:t>
      </w:r>
      <w:r w:rsidR="00032204">
        <w:rPr>
          <w:rFonts w:ascii="Times New Roman" w:hAnsi="Times New Roman" w:cs="Times New Roman"/>
          <w:sz w:val="24"/>
          <w:szCs w:val="24"/>
        </w:rPr>
        <w:t xml:space="preserve"> </w:t>
      </w:r>
      <w:r w:rsidR="00BB3A92">
        <w:rPr>
          <w:rFonts w:ascii="Times New Roman" w:hAnsi="Times New Roman" w:cs="Times New Roman"/>
          <w:sz w:val="24"/>
          <w:szCs w:val="24"/>
        </w:rPr>
        <w:t>For this reason, it’s essential that I pick the proper education</w:t>
      </w:r>
      <w:r w:rsidR="008F23E2">
        <w:rPr>
          <w:rFonts w:ascii="Times New Roman" w:hAnsi="Times New Roman" w:cs="Times New Roman"/>
          <w:sz w:val="24"/>
          <w:szCs w:val="24"/>
        </w:rPr>
        <w:t xml:space="preserve"> to meet their standards. </w:t>
      </w:r>
    </w:p>
    <w:p w14:paraId="0FAC30C7" w14:textId="4F3D7D73" w:rsidR="00181FE9" w:rsidRDefault="008F23E2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</w:t>
      </w:r>
      <w:r w:rsidR="00965D86">
        <w:rPr>
          <w:rFonts w:ascii="Times New Roman" w:hAnsi="Times New Roman" w:cs="Times New Roman"/>
          <w:sz w:val="24"/>
          <w:szCs w:val="24"/>
        </w:rPr>
        <w:t>’m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716A">
        <w:rPr>
          <w:rFonts w:ascii="Times New Roman" w:hAnsi="Times New Roman" w:cs="Times New Roman"/>
          <w:sz w:val="24"/>
          <w:szCs w:val="24"/>
        </w:rPr>
        <w:t>currently</w:t>
      </w:r>
      <w:r>
        <w:rPr>
          <w:rFonts w:ascii="Times New Roman" w:hAnsi="Times New Roman" w:cs="Times New Roman"/>
          <w:sz w:val="24"/>
          <w:szCs w:val="24"/>
        </w:rPr>
        <w:t xml:space="preserve"> going to</w:t>
      </w:r>
      <w:r w:rsidR="00965D86">
        <w:rPr>
          <w:rFonts w:ascii="Times New Roman" w:hAnsi="Times New Roman" w:cs="Times New Roman"/>
          <w:sz w:val="24"/>
          <w:szCs w:val="24"/>
        </w:rPr>
        <w:t xml:space="preserve"> York College</w:t>
      </w:r>
      <w:r w:rsidR="004D58CD">
        <w:rPr>
          <w:rFonts w:ascii="Times New Roman" w:hAnsi="Times New Roman" w:cs="Times New Roman"/>
          <w:sz w:val="24"/>
          <w:szCs w:val="24"/>
        </w:rPr>
        <w:t xml:space="preserve"> majoring in pharmaceutical science</w:t>
      </w:r>
      <w:r w:rsidR="004E465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because</w:t>
      </w:r>
      <w:r w:rsidR="004E4658">
        <w:rPr>
          <w:rFonts w:ascii="Times New Roman" w:hAnsi="Times New Roman" w:cs="Times New Roman"/>
          <w:sz w:val="24"/>
          <w:szCs w:val="24"/>
        </w:rPr>
        <w:t>,</w:t>
      </w:r>
      <w:r w:rsidR="00170647">
        <w:rPr>
          <w:rFonts w:ascii="Times New Roman" w:hAnsi="Times New Roman" w:cs="Times New Roman"/>
          <w:sz w:val="24"/>
          <w:szCs w:val="24"/>
        </w:rPr>
        <w:t xml:space="preserve"> </w:t>
      </w:r>
      <w:r w:rsidR="00552A11">
        <w:rPr>
          <w:rFonts w:ascii="Times New Roman" w:hAnsi="Times New Roman" w:cs="Times New Roman"/>
          <w:sz w:val="24"/>
          <w:szCs w:val="24"/>
        </w:rPr>
        <w:t>there</w:t>
      </w:r>
      <w:r w:rsidR="00965D86">
        <w:rPr>
          <w:rFonts w:ascii="Times New Roman" w:hAnsi="Times New Roman" w:cs="Times New Roman"/>
          <w:sz w:val="24"/>
          <w:szCs w:val="24"/>
        </w:rPr>
        <w:t xml:space="preserve"> </w:t>
      </w:r>
      <w:r w:rsidR="004E4658">
        <w:rPr>
          <w:rFonts w:ascii="Times New Roman" w:hAnsi="Times New Roman" w:cs="Times New Roman"/>
          <w:sz w:val="24"/>
          <w:szCs w:val="24"/>
        </w:rPr>
        <w:t>are</w:t>
      </w:r>
      <w:r w:rsidR="00552A11">
        <w:rPr>
          <w:rFonts w:ascii="Times New Roman" w:hAnsi="Times New Roman" w:cs="Times New Roman"/>
          <w:sz w:val="24"/>
          <w:szCs w:val="24"/>
        </w:rPr>
        <w:t xml:space="preserve"> a lot of </w:t>
      </w:r>
      <w:r w:rsidR="004E4658">
        <w:rPr>
          <w:rFonts w:ascii="Times New Roman" w:hAnsi="Times New Roman" w:cs="Times New Roman"/>
          <w:sz w:val="24"/>
          <w:szCs w:val="24"/>
        </w:rPr>
        <w:t>advantages over</w:t>
      </w:r>
      <w:r w:rsidR="00552A11">
        <w:rPr>
          <w:rFonts w:ascii="Times New Roman" w:hAnsi="Times New Roman" w:cs="Times New Roman"/>
          <w:sz w:val="24"/>
          <w:szCs w:val="24"/>
        </w:rPr>
        <w:t xml:space="preserve"> APCE</w:t>
      </w:r>
      <w:r w:rsidR="004E4658">
        <w:rPr>
          <w:rFonts w:ascii="Times New Roman" w:hAnsi="Times New Roman" w:cs="Times New Roman"/>
          <w:sz w:val="24"/>
          <w:szCs w:val="24"/>
        </w:rPr>
        <w:t xml:space="preserve"> schools,</w:t>
      </w:r>
      <w:r w:rsidR="00552A11">
        <w:rPr>
          <w:rFonts w:ascii="Times New Roman" w:hAnsi="Times New Roman" w:cs="Times New Roman"/>
          <w:sz w:val="24"/>
          <w:szCs w:val="24"/>
        </w:rPr>
        <w:t xml:space="preserve"> in terms of cost and efficiency</w:t>
      </w:r>
      <w:r w:rsidR="00170647">
        <w:rPr>
          <w:rFonts w:ascii="Times New Roman" w:hAnsi="Times New Roman" w:cs="Times New Roman"/>
          <w:sz w:val="24"/>
          <w:szCs w:val="24"/>
        </w:rPr>
        <w:t>. The biggest benefit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4658">
        <w:rPr>
          <w:rFonts w:ascii="Times New Roman" w:hAnsi="Times New Roman" w:cs="Times New Roman"/>
          <w:sz w:val="24"/>
          <w:szCs w:val="24"/>
        </w:rPr>
        <w:t>is lower</w:t>
      </w:r>
      <w:r w:rsidR="00552A11">
        <w:rPr>
          <w:rFonts w:ascii="Times New Roman" w:hAnsi="Times New Roman" w:cs="Times New Roman"/>
          <w:sz w:val="24"/>
          <w:szCs w:val="24"/>
        </w:rPr>
        <w:t xml:space="preserve"> tuition fees. The ACPE undergraduate schools for pharmacy are twice as high; or in the case of private schools, such as St. John’s, it can be 3 times </w:t>
      </w:r>
      <w:r w:rsidR="004E4658">
        <w:rPr>
          <w:rFonts w:ascii="Times New Roman" w:hAnsi="Times New Roman" w:cs="Times New Roman"/>
          <w:sz w:val="24"/>
          <w:szCs w:val="24"/>
        </w:rPr>
        <w:t>as high</w:t>
      </w:r>
      <w:r w:rsidR="00552A11">
        <w:rPr>
          <w:rFonts w:ascii="Times New Roman" w:hAnsi="Times New Roman" w:cs="Times New Roman"/>
          <w:sz w:val="24"/>
          <w:szCs w:val="24"/>
        </w:rPr>
        <w:t xml:space="preserve">. </w:t>
      </w:r>
      <w:r w:rsidR="00965D86">
        <w:rPr>
          <w:rFonts w:ascii="Times New Roman" w:hAnsi="Times New Roman" w:cs="Times New Roman"/>
          <w:sz w:val="24"/>
          <w:szCs w:val="24"/>
        </w:rPr>
        <w:t>York</w:t>
      </w:r>
      <w:r w:rsidR="00552A11">
        <w:rPr>
          <w:rFonts w:ascii="Times New Roman" w:hAnsi="Times New Roman" w:cs="Times New Roman"/>
          <w:sz w:val="24"/>
          <w:szCs w:val="24"/>
        </w:rPr>
        <w:t xml:space="preserve"> courses are transferable to </w:t>
      </w:r>
      <w:r w:rsidR="003C02BB">
        <w:rPr>
          <w:rFonts w:ascii="Times New Roman" w:hAnsi="Times New Roman" w:cs="Times New Roman"/>
          <w:sz w:val="24"/>
          <w:szCs w:val="24"/>
        </w:rPr>
        <w:t>ACPE schools</w:t>
      </w:r>
      <w:r w:rsidR="004E4658">
        <w:rPr>
          <w:rFonts w:ascii="Times New Roman" w:hAnsi="Times New Roman" w:cs="Times New Roman"/>
          <w:sz w:val="24"/>
          <w:szCs w:val="24"/>
        </w:rPr>
        <w:t>,</w:t>
      </w:r>
      <w:r w:rsidR="00552A11">
        <w:rPr>
          <w:rFonts w:ascii="Times New Roman" w:hAnsi="Times New Roman" w:cs="Times New Roman"/>
          <w:sz w:val="24"/>
          <w:szCs w:val="24"/>
        </w:rPr>
        <w:t xml:space="preserve"> </w:t>
      </w:r>
      <w:r w:rsidR="003C02BB">
        <w:rPr>
          <w:rFonts w:ascii="Times New Roman" w:hAnsi="Times New Roman" w:cs="Times New Roman"/>
          <w:sz w:val="24"/>
          <w:szCs w:val="24"/>
        </w:rPr>
        <w:t>t</w:t>
      </w:r>
      <w:r w:rsidR="00552A11">
        <w:rPr>
          <w:rFonts w:ascii="Times New Roman" w:hAnsi="Times New Roman" w:cs="Times New Roman"/>
          <w:sz w:val="24"/>
          <w:szCs w:val="24"/>
        </w:rPr>
        <w:t>her</w:t>
      </w:r>
      <w:r w:rsidR="003C02BB">
        <w:rPr>
          <w:rFonts w:ascii="Times New Roman" w:hAnsi="Times New Roman" w:cs="Times New Roman"/>
          <w:sz w:val="24"/>
          <w:szCs w:val="24"/>
        </w:rPr>
        <w:t>eby making it more efficient by</w:t>
      </w:r>
      <w:r w:rsidR="00965D86">
        <w:rPr>
          <w:rFonts w:ascii="Times New Roman" w:hAnsi="Times New Roman" w:cs="Times New Roman"/>
          <w:sz w:val="24"/>
          <w:szCs w:val="24"/>
        </w:rPr>
        <w:t xml:space="preserve"> taking</w:t>
      </w:r>
      <w:r w:rsidR="003C02BB">
        <w:rPr>
          <w:rFonts w:ascii="Times New Roman" w:hAnsi="Times New Roman" w:cs="Times New Roman"/>
          <w:sz w:val="24"/>
          <w:szCs w:val="24"/>
        </w:rPr>
        <w:t xml:space="preserve"> undergraduate pharmacy courses that meet the same standard</w:t>
      </w:r>
      <w:r w:rsidR="00965D86">
        <w:rPr>
          <w:rFonts w:ascii="Times New Roman" w:hAnsi="Times New Roman" w:cs="Times New Roman"/>
          <w:sz w:val="24"/>
          <w:szCs w:val="24"/>
        </w:rPr>
        <w:t>s</w:t>
      </w:r>
      <w:r w:rsidR="003C02BB">
        <w:rPr>
          <w:rFonts w:ascii="Times New Roman" w:hAnsi="Times New Roman" w:cs="Times New Roman"/>
          <w:sz w:val="24"/>
          <w:szCs w:val="24"/>
        </w:rPr>
        <w:t xml:space="preserve"> for about half the price.</w:t>
      </w:r>
      <w:r w:rsidR="00965D86">
        <w:rPr>
          <w:rFonts w:ascii="Times New Roman" w:hAnsi="Times New Roman" w:cs="Times New Roman"/>
          <w:sz w:val="24"/>
          <w:szCs w:val="24"/>
        </w:rPr>
        <w:t xml:space="preserve"> It’s closer to home</w:t>
      </w:r>
      <w:r w:rsidR="0052716A">
        <w:rPr>
          <w:rFonts w:ascii="Times New Roman" w:hAnsi="Times New Roman" w:cs="Times New Roman"/>
          <w:sz w:val="24"/>
          <w:szCs w:val="24"/>
        </w:rPr>
        <w:t>, which is near Queens,</w:t>
      </w:r>
      <w:r w:rsidR="00965D86">
        <w:rPr>
          <w:rFonts w:ascii="Times New Roman" w:hAnsi="Times New Roman" w:cs="Times New Roman"/>
          <w:sz w:val="24"/>
          <w:szCs w:val="24"/>
        </w:rPr>
        <w:t xml:space="preserve"> than most schools. It only cost me one bus ride to reach</w:t>
      </w:r>
      <w:r w:rsidR="0052716A">
        <w:rPr>
          <w:rFonts w:ascii="Times New Roman" w:hAnsi="Times New Roman" w:cs="Times New Roman"/>
          <w:sz w:val="24"/>
          <w:szCs w:val="24"/>
        </w:rPr>
        <w:t xml:space="preserve"> York</w:t>
      </w:r>
      <w:r w:rsidR="00965D86">
        <w:rPr>
          <w:rFonts w:ascii="Times New Roman" w:hAnsi="Times New Roman" w:cs="Times New Roman"/>
          <w:sz w:val="24"/>
          <w:szCs w:val="24"/>
        </w:rPr>
        <w:t xml:space="preserve"> </w:t>
      </w:r>
      <w:r w:rsidR="0052716A">
        <w:rPr>
          <w:rFonts w:ascii="Times New Roman" w:hAnsi="Times New Roman" w:cs="Times New Roman"/>
          <w:sz w:val="24"/>
          <w:szCs w:val="24"/>
        </w:rPr>
        <w:t>from home</w:t>
      </w:r>
      <w:r w:rsidR="00965D86">
        <w:rPr>
          <w:rFonts w:ascii="Times New Roman" w:hAnsi="Times New Roman" w:cs="Times New Roman"/>
          <w:sz w:val="24"/>
          <w:szCs w:val="24"/>
        </w:rPr>
        <w:t>. Many ACPE schools are in Manhattan or upstate New York.</w:t>
      </w:r>
      <w:r w:rsidR="0052716A">
        <w:rPr>
          <w:rFonts w:ascii="Times New Roman" w:hAnsi="Times New Roman" w:cs="Times New Roman"/>
          <w:sz w:val="24"/>
          <w:szCs w:val="24"/>
        </w:rPr>
        <w:t xml:space="preserve"> They not only cost a lot for transportation, but they take ample amount of valuable study time</w:t>
      </w:r>
      <w:r w:rsidR="004E4658">
        <w:rPr>
          <w:rFonts w:ascii="Times New Roman" w:hAnsi="Times New Roman" w:cs="Times New Roman"/>
          <w:sz w:val="24"/>
          <w:szCs w:val="24"/>
        </w:rPr>
        <w:t xml:space="preserve"> getting there</w:t>
      </w:r>
      <w:r w:rsidR="0052716A">
        <w:rPr>
          <w:rFonts w:ascii="Times New Roman" w:hAnsi="Times New Roman" w:cs="Times New Roman"/>
          <w:sz w:val="24"/>
          <w:szCs w:val="24"/>
        </w:rPr>
        <w:t>. Also, while stationed at home, there’s no need to pay for room and board, which</w:t>
      </w:r>
      <w:r w:rsidR="004E4658">
        <w:rPr>
          <w:rFonts w:ascii="Times New Roman" w:hAnsi="Times New Roman" w:cs="Times New Roman"/>
          <w:sz w:val="24"/>
          <w:szCs w:val="24"/>
        </w:rPr>
        <w:t xml:space="preserve"> also</w:t>
      </w:r>
      <w:r w:rsidR="0052716A">
        <w:rPr>
          <w:rFonts w:ascii="Times New Roman" w:hAnsi="Times New Roman" w:cs="Times New Roman"/>
          <w:sz w:val="24"/>
          <w:szCs w:val="24"/>
        </w:rPr>
        <w:t xml:space="preserve"> saves a lot of money for pharmacy school.</w:t>
      </w:r>
      <w:r w:rsidR="004E4658">
        <w:rPr>
          <w:rFonts w:ascii="Times New Roman" w:hAnsi="Times New Roman" w:cs="Times New Roman"/>
          <w:sz w:val="24"/>
          <w:szCs w:val="24"/>
        </w:rPr>
        <w:t xml:space="preserve"> In addition,</w:t>
      </w:r>
      <w:r w:rsidR="0052716A">
        <w:rPr>
          <w:rFonts w:ascii="Times New Roman" w:hAnsi="Times New Roman" w:cs="Times New Roman"/>
          <w:sz w:val="24"/>
          <w:szCs w:val="24"/>
        </w:rPr>
        <w:t xml:space="preserve"> I have family members that cook good food and room is </w:t>
      </w:r>
      <w:r w:rsidR="0052716A">
        <w:rPr>
          <w:rFonts w:ascii="Times New Roman" w:hAnsi="Times New Roman" w:cs="Times New Roman"/>
          <w:sz w:val="24"/>
          <w:szCs w:val="24"/>
        </w:rPr>
        <w:lastRenderedPageBreak/>
        <w:t xml:space="preserve">already set up </w:t>
      </w:r>
      <w:r w:rsidR="004E4658">
        <w:rPr>
          <w:rFonts w:ascii="Times New Roman" w:hAnsi="Times New Roman" w:cs="Times New Roman"/>
          <w:sz w:val="24"/>
          <w:szCs w:val="24"/>
        </w:rPr>
        <w:t>or well</w:t>
      </w:r>
      <w:r w:rsidR="0052716A">
        <w:rPr>
          <w:rFonts w:ascii="Times New Roman" w:hAnsi="Times New Roman" w:cs="Times New Roman"/>
          <w:sz w:val="24"/>
          <w:szCs w:val="24"/>
        </w:rPr>
        <w:t xml:space="preserve"> furnished</w:t>
      </w:r>
      <w:r w:rsidR="009E10A1">
        <w:rPr>
          <w:rFonts w:ascii="Times New Roman" w:hAnsi="Times New Roman" w:cs="Times New Roman"/>
          <w:sz w:val="24"/>
          <w:szCs w:val="24"/>
        </w:rPr>
        <w:t>.</w:t>
      </w:r>
      <w:r w:rsidR="0052716A">
        <w:rPr>
          <w:rFonts w:ascii="Times New Roman" w:hAnsi="Times New Roman" w:cs="Times New Roman"/>
          <w:sz w:val="24"/>
          <w:szCs w:val="24"/>
        </w:rPr>
        <w:t xml:space="preserve"> This</w:t>
      </w:r>
      <w:r w:rsidR="004E4658">
        <w:rPr>
          <w:rFonts w:ascii="Times New Roman" w:hAnsi="Times New Roman" w:cs="Times New Roman"/>
          <w:sz w:val="24"/>
          <w:szCs w:val="24"/>
        </w:rPr>
        <w:t xml:space="preserve"> adds to more</w:t>
      </w:r>
      <w:r w:rsidR="0052716A">
        <w:rPr>
          <w:rFonts w:ascii="Times New Roman" w:hAnsi="Times New Roman" w:cs="Times New Roman"/>
          <w:sz w:val="24"/>
          <w:szCs w:val="24"/>
        </w:rPr>
        <w:t xml:space="preserve"> </w:t>
      </w:r>
      <w:r w:rsidR="004E4658">
        <w:rPr>
          <w:rFonts w:ascii="Times New Roman" w:hAnsi="Times New Roman" w:cs="Times New Roman"/>
          <w:sz w:val="24"/>
          <w:szCs w:val="24"/>
        </w:rPr>
        <w:t xml:space="preserve">for saving </w:t>
      </w:r>
      <w:r w:rsidR="0052716A">
        <w:rPr>
          <w:rFonts w:ascii="Times New Roman" w:hAnsi="Times New Roman" w:cs="Times New Roman"/>
          <w:sz w:val="24"/>
          <w:szCs w:val="24"/>
        </w:rPr>
        <w:t>plenty</w:t>
      </w:r>
      <w:r w:rsidR="004E4658">
        <w:rPr>
          <w:rFonts w:ascii="Times New Roman" w:hAnsi="Times New Roman" w:cs="Times New Roman"/>
          <w:sz w:val="24"/>
          <w:szCs w:val="24"/>
        </w:rPr>
        <w:t xml:space="preserve"> of</w:t>
      </w:r>
      <w:r w:rsidR="0052716A">
        <w:rPr>
          <w:rFonts w:ascii="Times New Roman" w:hAnsi="Times New Roman" w:cs="Times New Roman"/>
          <w:sz w:val="24"/>
          <w:szCs w:val="24"/>
        </w:rPr>
        <w:t xml:space="preserve"> time and money on personal expenses. </w:t>
      </w:r>
      <w:r w:rsidR="00622B9C">
        <w:rPr>
          <w:rFonts w:ascii="Times New Roman" w:hAnsi="Times New Roman" w:cs="Times New Roman"/>
          <w:sz w:val="24"/>
          <w:szCs w:val="24"/>
        </w:rPr>
        <w:t>Another great benefit to</w:t>
      </w:r>
      <w:r w:rsidR="0052716A">
        <w:rPr>
          <w:rFonts w:ascii="Times New Roman" w:hAnsi="Times New Roman" w:cs="Times New Roman"/>
          <w:sz w:val="24"/>
          <w:szCs w:val="24"/>
        </w:rPr>
        <w:t xml:space="preserve"> York College is </w:t>
      </w:r>
      <w:r w:rsidR="00622B9C">
        <w:rPr>
          <w:rFonts w:ascii="Times New Roman" w:hAnsi="Times New Roman" w:cs="Times New Roman"/>
          <w:sz w:val="24"/>
          <w:szCs w:val="24"/>
        </w:rPr>
        <w:t>its a</w:t>
      </w:r>
      <w:r w:rsidR="0052716A">
        <w:rPr>
          <w:rFonts w:ascii="Times New Roman" w:hAnsi="Times New Roman" w:cs="Times New Roman"/>
          <w:sz w:val="24"/>
          <w:szCs w:val="24"/>
        </w:rPr>
        <w:t xml:space="preserve"> small school</w:t>
      </w:r>
      <w:r w:rsidR="00622B9C">
        <w:rPr>
          <w:rFonts w:ascii="Times New Roman" w:hAnsi="Times New Roman" w:cs="Times New Roman"/>
          <w:sz w:val="24"/>
          <w:szCs w:val="24"/>
        </w:rPr>
        <w:t xml:space="preserve"> with small classes. It</w:t>
      </w:r>
      <w:r w:rsidR="0052716A">
        <w:rPr>
          <w:rFonts w:ascii="Times New Roman" w:hAnsi="Times New Roman" w:cs="Times New Roman"/>
          <w:sz w:val="24"/>
          <w:szCs w:val="24"/>
        </w:rPr>
        <w:t xml:space="preserve"> </w:t>
      </w:r>
      <w:r w:rsidR="00170647">
        <w:rPr>
          <w:rFonts w:ascii="Times New Roman" w:hAnsi="Times New Roman" w:cs="Times New Roman"/>
          <w:sz w:val="24"/>
          <w:szCs w:val="24"/>
        </w:rPr>
        <w:t>ma</w:t>
      </w:r>
      <w:r w:rsidR="00622B9C">
        <w:rPr>
          <w:rFonts w:ascii="Times New Roman" w:hAnsi="Times New Roman" w:cs="Times New Roman"/>
          <w:sz w:val="24"/>
          <w:szCs w:val="24"/>
        </w:rPr>
        <w:t>kes</w:t>
      </w:r>
      <w:r w:rsidR="00170647">
        <w:rPr>
          <w:rFonts w:ascii="Times New Roman" w:hAnsi="Times New Roman" w:cs="Times New Roman"/>
          <w:sz w:val="24"/>
          <w:szCs w:val="24"/>
        </w:rPr>
        <w:t xml:space="preserve"> it easier t</w:t>
      </w:r>
      <w:r w:rsidR="00622B9C">
        <w:rPr>
          <w:rFonts w:ascii="Times New Roman" w:hAnsi="Times New Roman" w:cs="Times New Roman"/>
          <w:sz w:val="24"/>
          <w:szCs w:val="24"/>
        </w:rPr>
        <w:t>o get noticed by professors</w:t>
      </w:r>
      <w:r w:rsidR="00170647">
        <w:rPr>
          <w:rFonts w:ascii="Times New Roman" w:hAnsi="Times New Roman" w:cs="Times New Roman"/>
          <w:sz w:val="24"/>
          <w:szCs w:val="24"/>
        </w:rPr>
        <w:t>.</w:t>
      </w:r>
      <w:r w:rsidR="00622B9C">
        <w:rPr>
          <w:rFonts w:ascii="Times New Roman" w:hAnsi="Times New Roman" w:cs="Times New Roman"/>
          <w:sz w:val="24"/>
          <w:szCs w:val="24"/>
        </w:rPr>
        <w:t xml:space="preserve"> I still have professors from classes that I took for about two years ago still know my name.</w:t>
      </w:r>
      <w:r w:rsidR="009E10A1">
        <w:rPr>
          <w:rFonts w:ascii="Times New Roman" w:hAnsi="Times New Roman" w:cs="Times New Roman"/>
          <w:sz w:val="24"/>
          <w:szCs w:val="24"/>
        </w:rPr>
        <w:t xml:space="preserve"> For these reasons</w:t>
      </w:r>
      <w:r w:rsidR="004E4658">
        <w:rPr>
          <w:rFonts w:ascii="Times New Roman" w:hAnsi="Times New Roman" w:cs="Times New Roman"/>
          <w:sz w:val="24"/>
          <w:szCs w:val="24"/>
        </w:rPr>
        <w:t>,</w:t>
      </w:r>
      <w:r w:rsidR="009E10A1">
        <w:rPr>
          <w:rFonts w:ascii="Times New Roman" w:hAnsi="Times New Roman" w:cs="Times New Roman"/>
          <w:sz w:val="24"/>
          <w:szCs w:val="24"/>
        </w:rPr>
        <w:t xml:space="preserve"> York makes it easier to establish a habitual college lifestyle.</w:t>
      </w:r>
      <w:r w:rsidR="001706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F59DD2" w14:textId="084EB884" w:rsidR="00E531BE" w:rsidRDefault="009E10A1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After York college I plan to transfer to an ACPE school preferably in NY for convenience.</w:t>
      </w:r>
      <w:r w:rsidR="009342E8">
        <w:rPr>
          <w:rFonts w:ascii="Times New Roman" w:hAnsi="Times New Roman" w:cs="Times New Roman"/>
          <w:sz w:val="24"/>
          <w:szCs w:val="24"/>
        </w:rPr>
        <w:t xml:space="preserve"> If I take a school out of state there’s more tuition fees added to it, so pharmacy schools in NY are the cheapest option.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D81C3E">
        <w:rPr>
          <w:rFonts w:ascii="Times New Roman" w:hAnsi="Times New Roman" w:cs="Times New Roman"/>
          <w:sz w:val="24"/>
          <w:szCs w:val="24"/>
        </w:rPr>
        <w:t>primary choices are Touro</w:t>
      </w:r>
      <w:r w:rsidR="009342E8">
        <w:rPr>
          <w:rFonts w:ascii="Times New Roman" w:hAnsi="Times New Roman" w:cs="Times New Roman"/>
          <w:sz w:val="24"/>
          <w:szCs w:val="24"/>
        </w:rPr>
        <w:t xml:space="preserve"> New York College of Pharmacy </w:t>
      </w:r>
      <w:r w:rsidR="00D81C3E">
        <w:rPr>
          <w:rFonts w:ascii="Times New Roman" w:hAnsi="Times New Roman" w:cs="Times New Roman"/>
          <w:sz w:val="24"/>
          <w:szCs w:val="24"/>
        </w:rPr>
        <w:t xml:space="preserve">and </w:t>
      </w:r>
      <w:r w:rsidR="009342E8" w:rsidRPr="009342E8">
        <w:rPr>
          <w:rFonts w:ascii="Times New Roman" w:hAnsi="Times New Roman" w:cs="Times New Roman"/>
          <w:sz w:val="24"/>
          <w:szCs w:val="24"/>
        </w:rPr>
        <w:t>Long Island University Arnold and Marie Schwartz College of Pharmacy and Health Sciences</w:t>
      </w:r>
      <w:r w:rsidR="009342E8">
        <w:rPr>
          <w:rFonts w:ascii="Times New Roman" w:hAnsi="Times New Roman" w:cs="Times New Roman"/>
          <w:sz w:val="24"/>
          <w:szCs w:val="24"/>
        </w:rPr>
        <w:t xml:space="preserve"> (LIU Pharmacy),</w:t>
      </w:r>
      <w:r w:rsidR="00D81C3E">
        <w:rPr>
          <w:rFonts w:ascii="Times New Roman" w:hAnsi="Times New Roman" w:cs="Times New Roman"/>
          <w:sz w:val="24"/>
          <w:szCs w:val="24"/>
        </w:rPr>
        <w:t xml:space="preserve"> because they’re close</w:t>
      </w:r>
      <w:r w:rsidR="00932801">
        <w:rPr>
          <w:rFonts w:ascii="Times New Roman" w:hAnsi="Times New Roman" w:cs="Times New Roman"/>
          <w:sz w:val="24"/>
          <w:szCs w:val="24"/>
        </w:rPr>
        <w:t>r</w:t>
      </w:r>
      <w:r w:rsidR="00D81C3E">
        <w:rPr>
          <w:rFonts w:ascii="Times New Roman" w:hAnsi="Times New Roman" w:cs="Times New Roman"/>
          <w:sz w:val="24"/>
          <w:szCs w:val="24"/>
        </w:rPr>
        <w:t xml:space="preserve"> to home.</w:t>
      </w:r>
      <w:r w:rsidR="009342E8">
        <w:rPr>
          <w:rFonts w:ascii="Times New Roman" w:hAnsi="Times New Roman" w:cs="Times New Roman"/>
          <w:sz w:val="24"/>
          <w:szCs w:val="24"/>
        </w:rPr>
        <w:t xml:space="preserve"> The advantage to Touro is there’s no PCAT requirement to get accepted in the Pharm. D program, but it has high tuition fees.</w:t>
      </w:r>
      <w:r w:rsidR="00932801">
        <w:rPr>
          <w:rFonts w:ascii="Times New Roman" w:hAnsi="Times New Roman" w:cs="Times New Roman"/>
          <w:sz w:val="24"/>
          <w:szCs w:val="24"/>
        </w:rPr>
        <w:t xml:space="preserve"> PCAT is </w:t>
      </w:r>
      <w:r w:rsidR="00736885">
        <w:rPr>
          <w:rFonts w:ascii="Times New Roman" w:hAnsi="Times New Roman" w:cs="Times New Roman"/>
          <w:sz w:val="24"/>
          <w:szCs w:val="24"/>
        </w:rPr>
        <w:t>a pharmacy</w:t>
      </w:r>
      <w:r w:rsidR="00932801">
        <w:rPr>
          <w:rFonts w:ascii="Times New Roman" w:hAnsi="Times New Roman" w:cs="Times New Roman"/>
          <w:sz w:val="24"/>
          <w:szCs w:val="24"/>
        </w:rPr>
        <w:t xml:space="preserve"> exam required by most graduate pharmacy schools to</w:t>
      </w:r>
      <w:r w:rsidR="00736885">
        <w:rPr>
          <w:rFonts w:ascii="Times New Roman" w:hAnsi="Times New Roman" w:cs="Times New Roman"/>
          <w:sz w:val="24"/>
          <w:szCs w:val="24"/>
        </w:rPr>
        <w:t xml:space="preserve"> get accepted in the Pharm D program, which is a four-year pharmacy doctorate degree after completing undergrad</w:t>
      </w:r>
      <w:r w:rsidR="004E4658">
        <w:rPr>
          <w:rFonts w:ascii="Times New Roman" w:hAnsi="Times New Roman" w:cs="Times New Roman"/>
          <w:sz w:val="24"/>
          <w:szCs w:val="24"/>
        </w:rPr>
        <w:t>uate</w:t>
      </w:r>
      <w:r w:rsidR="00736885">
        <w:rPr>
          <w:rFonts w:ascii="Times New Roman" w:hAnsi="Times New Roman" w:cs="Times New Roman"/>
          <w:sz w:val="24"/>
          <w:szCs w:val="24"/>
        </w:rPr>
        <w:t xml:space="preserve"> prepharmacy program or getting a bachelor’s in science particularly </w:t>
      </w:r>
      <w:r w:rsidR="004E4658">
        <w:rPr>
          <w:rFonts w:ascii="Times New Roman" w:hAnsi="Times New Roman" w:cs="Times New Roman"/>
          <w:sz w:val="24"/>
          <w:szCs w:val="24"/>
        </w:rPr>
        <w:t>i</w:t>
      </w:r>
      <w:r w:rsidR="00736885">
        <w:rPr>
          <w:rFonts w:ascii="Times New Roman" w:hAnsi="Times New Roman" w:cs="Times New Roman"/>
          <w:sz w:val="24"/>
          <w:szCs w:val="24"/>
        </w:rPr>
        <w:t xml:space="preserve">n biology or chemistry. </w:t>
      </w:r>
      <w:r w:rsidR="009342E8">
        <w:rPr>
          <w:rFonts w:ascii="Times New Roman" w:hAnsi="Times New Roman" w:cs="Times New Roman"/>
          <w:sz w:val="24"/>
          <w:szCs w:val="24"/>
        </w:rPr>
        <w:t xml:space="preserve"> LIU Pharmacy </w:t>
      </w:r>
      <w:r w:rsidR="00736885">
        <w:rPr>
          <w:rFonts w:ascii="Times New Roman" w:hAnsi="Times New Roman" w:cs="Times New Roman"/>
          <w:sz w:val="24"/>
          <w:szCs w:val="24"/>
        </w:rPr>
        <w:t>has a cheaper Pharm D. program</w:t>
      </w:r>
      <w:r w:rsidR="00932801">
        <w:rPr>
          <w:rFonts w:ascii="Times New Roman" w:hAnsi="Times New Roman" w:cs="Times New Roman"/>
          <w:sz w:val="24"/>
          <w:szCs w:val="24"/>
        </w:rPr>
        <w:t xml:space="preserve"> </w:t>
      </w:r>
      <w:r w:rsidR="00736885">
        <w:rPr>
          <w:rFonts w:ascii="Times New Roman" w:hAnsi="Times New Roman" w:cs="Times New Roman"/>
          <w:sz w:val="24"/>
          <w:szCs w:val="24"/>
        </w:rPr>
        <w:t xml:space="preserve">than Touro but requires PCAT. In case things don’t work out in those schools or future changes, such as tuition </w:t>
      </w:r>
      <w:r w:rsidR="005677F0">
        <w:rPr>
          <w:rFonts w:ascii="Times New Roman" w:hAnsi="Times New Roman" w:cs="Times New Roman"/>
          <w:sz w:val="24"/>
          <w:szCs w:val="24"/>
        </w:rPr>
        <w:t>prices there</w:t>
      </w:r>
      <w:r w:rsidR="004E4658">
        <w:rPr>
          <w:rFonts w:ascii="Times New Roman" w:hAnsi="Times New Roman" w:cs="Times New Roman"/>
          <w:sz w:val="24"/>
          <w:szCs w:val="24"/>
        </w:rPr>
        <w:t xml:space="preserve"> a</w:t>
      </w:r>
      <w:r w:rsidR="005677F0">
        <w:rPr>
          <w:rFonts w:ascii="Times New Roman" w:hAnsi="Times New Roman" w:cs="Times New Roman"/>
          <w:sz w:val="24"/>
          <w:szCs w:val="24"/>
        </w:rPr>
        <w:t>re</w:t>
      </w:r>
      <w:r w:rsidR="00D81C3E">
        <w:rPr>
          <w:rFonts w:ascii="Times New Roman" w:hAnsi="Times New Roman" w:cs="Times New Roman"/>
          <w:sz w:val="24"/>
          <w:szCs w:val="24"/>
        </w:rPr>
        <w:t xml:space="preserve"> secondary option</w:t>
      </w:r>
      <w:r w:rsidR="00736885">
        <w:rPr>
          <w:rFonts w:ascii="Times New Roman" w:hAnsi="Times New Roman" w:cs="Times New Roman"/>
          <w:sz w:val="24"/>
          <w:szCs w:val="24"/>
        </w:rPr>
        <w:t>s of</w:t>
      </w:r>
      <w:r w:rsidR="00D81C3E">
        <w:rPr>
          <w:rFonts w:ascii="Times New Roman" w:hAnsi="Times New Roman" w:cs="Times New Roman"/>
          <w:sz w:val="24"/>
          <w:szCs w:val="24"/>
        </w:rPr>
        <w:t xml:space="preserve"> ACPE school in upstate NY.</w:t>
      </w:r>
      <w:r w:rsidR="005677F0">
        <w:rPr>
          <w:rFonts w:ascii="Times New Roman" w:hAnsi="Times New Roman" w:cs="Times New Roman"/>
          <w:sz w:val="24"/>
          <w:szCs w:val="24"/>
        </w:rPr>
        <w:t xml:space="preserve"> They have </w:t>
      </w:r>
      <w:r w:rsidR="00E531BE">
        <w:rPr>
          <w:rFonts w:ascii="Times New Roman" w:hAnsi="Times New Roman" w:cs="Times New Roman"/>
          <w:sz w:val="24"/>
          <w:szCs w:val="24"/>
        </w:rPr>
        <w:t xml:space="preserve">good programs, but room and board and personal expenses make them undesirable.  This is my personal road map of schools that I plan to attend, the other part of my plan is to pass the classes and meet the prerequisite requirements. </w:t>
      </w:r>
    </w:p>
    <w:p w14:paraId="4281D330" w14:textId="67636B7C" w:rsidR="00454FC9" w:rsidRDefault="00E531BE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16927">
        <w:rPr>
          <w:rFonts w:ascii="Times New Roman" w:hAnsi="Times New Roman" w:cs="Times New Roman"/>
          <w:sz w:val="24"/>
          <w:szCs w:val="24"/>
        </w:rPr>
        <w:t xml:space="preserve">Most, if not all pharmacy schools have prerequisite requirements aside from PCAT. They require 3.0 GPA average for science and math courses combined. </w:t>
      </w:r>
      <w:r w:rsidR="008B4BBF">
        <w:rPr>
          <w:rFonts w:ascii="Times New Roman" w:hAnsi="Times New Roman" w:cs="Times New Roman"/>
          <w:sz w:val="24"/>
          <w:szCs w:val="24"/>
        </w:rPr>
        <w:t xml:space="preserve">I spend more time studying the major courses and to increase my chances of getting a 3.0 GPA on most of the science and math </w:t>
      </w:r>
      <w:r w:rsidR="008B4BBF">
        <w:rPr>
          <w:rFonts w:ascii="Times New Roman" w:hAnsi="Times New Roman" w:cs="Times New Roman"/>
          <w:sz w:val="24"/>
          <w:szCs w:val="24"/>
        </w:rPr>
        <w:lastRenderedPageBreak/>
        <w:t xml:space="preserve">courses. I’m currently sitting above a 3.0 average GPA and have almost accomplished that goal. I have a year left as an undergraduate. </w:t>
      </w:r>
      <w:r w:rsidR="00716927">
        <w:rPr>
          <w:rFonts w:ascii="Times New Roman" w:hAnsi="Times New Roman" w:cs="Times New Roman"/>
          <w:sz w:val="24"/>
          <w:szCs w:val="24"/>
        </w:rPr>
        <w:t xml:space="preserve">Many </w:t>
      </w:r>
      <w:r w:rsidR="008B4BBF">
        <w:rPr>
          <w:rFonts w:ascii="Times New Roman" w:hAnsi="Times New Roman" w:cs="Times New Roman"/>
          <w:sz w:val="24"/>
          <w:szCs w:val="24"/>
        </w:rPr>
        <w:t>pharmacy schools</w:t>
      </w:r>
      <w:r w:rsidR="00716927">
        <w:rPr>
          <w:rFonts w:ascii="Times New Roman" w:hAnsi="Times New Roman" w:cs="Times New Roman"/>
          <w:sz w:val="24"/>
          <w:szCs w:val="24"/>
        </w:rPr>
        <w:t xml:space="preserve"> prefer at least 3 letters of recommendations either from a health professional</w:t>
      </w:r>
      <w:r w:rsidR="008B4BBF">
        <w:rPr>
          <w:rFonts w:ascii="Times New Roman" w:hAnsi="Times New Roman" w:cs="Times New Roman"/>
          <w:sz w:val="24"/>
          <w:szCs w:val="24"/>
        </w:rPr>
        <w:t>,</w:t>
      </w:r>
      <w:r w:rsidR="00716927">
        <w:rPr>
          <w:rFonts w:ascii="Times New Roman" w:hAnsi="Times New Roman" w:cs="Times New Roman"/>
          <w:sz w:val="24"/>
          <w:szCs w:val="24"/>
        </w:rPr>
        <w:t xml:space="preserve"> preferably a pharmacist you work for or from a professor.</w:t>
      </w:r>
      <w:r w:rsidR="008B4BBF">
        <w:rPr>
          <w:rFonts w:ascii="Times New Roman" w:hAnsi="Times New Roman" w:cs="Times New Roman"/>
          <w:sz w:val="24"/>
          <w:szCs w:val="24"/>
        </w:rPr>
        <w:t xml:space="preserve"> Moreover, they prefer having a variety in the letters.</w:t>
      </w:r>
      <w:r w:rsidR="001A35EC">
        <w:rPr>
          <w:rFonts w:ascii="Times New Roman" w:hAnsi="Times New Roman" w:cs="Times New Roman"/>
          <w:sz w:val="24"/>
          <w:szCs w:val="24"/>
        </w:rPr>
        <w:t xml:space="preserve"> They don’t want just letters from chemistry professors; rather, they would like to see it from other subjects and from sources outside of school. </w:t>
      </w:r>
      <w:r w:rsidR="008B4BBF">
        <w:rPr>
          <w:rFonts w:ascii="Times New Roman" w:hAnsi="Times New Roman" w:cs="Times New Roman"/>
          <w:sz w:val="24"/>
          <w:szCs w:val="24"/>
        </w:rPr>
        <w:t>These letters are easy to get from professors in classes where the</w:t>
      </w:r>
      <w:r w:rsidR="001A35EC">
        <w:rPr>
          <w:rFonts w:ascii="Times New Roman" w:hAnsi="Times New Roman" w:cs="Times New Roman"/>
          <w:sz w:val="24"/>
          <w:szCs w:val="24"/>
        </w:rPr>
        <w:t>re’s</w:t>
      </w:r>
      <w:r w:rsidR="008B4BBF">
        <w:rPr>
          <w:rFonts w:ascii="Times New Roman" w:hAnsi="Times New Roman" w:cs="Times New Roman"/>
          <w:sz w:val="24"/>
          <w:szCs w:val="24"/>
        </w:rPr>
        <w:t xml:space="preserve"> good </w:t>
      </w:r>
      <w:r w:rsidR="001A35EC">
        <w:rPr>
          <w:rFonts w:ascii="Times New Roman" w:hAnsi="Times New Roman" w:cs="Times New Roman"/>
          <w:sz w:val="24"/>
          <w:szCs w:val="24"/>
        </w:rPr>
        <w:t>scholastic standing. It’s not only shown in grades</w:t>
      </w:r>
      <w:r w:rsidR="004E4658">
        <w:rPr>
          <w:rFonts w:ascii="Times New Roman" w:hAnsi="Times New Roman" w:cs="Times New Roman"/>
          <w:sz w:val="24"/>
          <w:szCs w:val="24"/>
        </w:rPr>
        <w:t>,</w:t>
      </w:r>
      <w:r w:rsidR="001A35EC">
        <w:rPr>
          <w:rFonts w:ascii="Times New Roman" w:hAnsi="Times New Roman" w:cs="Times New Roman"/>
          <w:sz w:val="24"/>
          <w:szCs w:val="24"/>
        </w:rPr>
        <w:t xml:space="preserve"> but in ethical aspects, such as collaboration and lab etiquette as well. </w:t>
      </w:r>
      <w:r w:rsidR="00716927">
        <w:rPr>
          <w:rFonts w:ascii="Times New Roman" w:hAnsi="Times New Roman" w:cs="Times New Roman"/>
          <w:sz w:val="24"/>
          <w:szCs w:val="24"/>
        </w:rPr>
        <w:t>Some schools</w:t>
      </w:r>
      <w:r w:rsidR="0010747B">
        <w:rPr>
          <w:rFonts w:ascii="Times New Roman" w:hAnsi="Times New Roman" w:cs="Times New Roman"/>
          <w:sz w:val="24"/>
          <w:szCs w:val="24"/>
        </w:rPr>
        <w:t xml:space="preserve"> like</w:t>
      </w:r>
      <w:r w:rsidR="00716927">
        <w:rPr>
          <w:rFonts w:ascii="Times New Roman" w:hAnsi="Times New Roman" w:cs="Times New Roman"/>
          <w:sz w:val="24"/>
          <w:szCs w:val="24"/>
        </w:rPr>
        <w:t xml:space="preserve"> Touro focus on ethics</w:t>
      </w:r>
      <w:r w:rsidR="001A35EC">
        <w:rPr>
          <w:rFonts w:ascii="Times New Roman" w:hAnsi="Times New Roman" w:cs="Times New Roman"/>
          <w:sz w:val="24"/>
          <w:szCs w:val="24"/>
        </w:rPr>
        <w:t xml:space="preserve"> and prefer </w:t>
      </w:r>
      <w:r w:rsidR="00716927">
        <w:rPr>
          <w:rFonts w:ascii="Times New Roman" w:hAnsi="Times New Roman" w:cs="Times New Roman"/>
          <w:sz w:val="24"/>
          <w:szCs w:val="24"/>
        </w:rPr>
        <w:t xml:space="preserve">applicants having volunteering services. </w:t>
      </w:r>
      <w:r w:rsidR="001A35EC">
        <w:rPr>
          <w:rFonts w:ascii="Times New Roman" w:hAnsi="Times New Roman" w:cs="Times New Roman"/>
          <w:sz w:val="24"/>
          <w:szCs w:val="24"/>
        </w:rPr>
        <w:t>I have gathered this information online and contacted advisors from the pharmacy schools to elaborate on them.</w:t>
      </w:r>
      <w:r w:rsidR="00454FC9">
        <w:rPr>
          <w:rFonts w:ascii="Times New Roman" w:hAnsi="Times New Roman" w:cs="Times New Roman"/>
          <w:sz w:val="24"/>
          <w:szCs w:val="24"/>
        </w:rPr>
        <w:t xml:space="preserve"> These lists of requirements are heavily focused on during my years as an undergraduate student.</w:t>
      </w:r>
    </w:p>
    <w:p w14:paraId="799FEF41" w14:textId="71B7E5DC" w:rsidR="00316A9F" w:rsidRDefault="00454FC9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1DB5">
        <w:rPr>
          <w:rFonts w:ascii="Times New Roman" w:hAnsi="Times New Roman" w:cs="Times New Roman"/>
          <w:sz w:val="24"/>
          <w:szCs w:val="24"/>
        </w:rPr>
        <w:t xml:space="preserve">After I’ve done my research on the school’s requirements, I begin prepping for course study. One </w:t>
      </w:r>
      <w:r w:rsidR="007B014B">
        <w:rPr>
          <w:rFonts w:ascii="Times New Roman" w:hAnsi="Times New Roman" w:cs="Times New Roman"/>
          <w:sz w:val="24"/>
          <w:szCs w:val="24"/>
        </w:rPr>
        <w:t>factor that help improve my studying is nutrition.</w:t>
      </w:r>
      <w:r w:rsidR="005938C8">
        <w:rPr>
          <w:rFonts w:ascii="Times New Roman" w:hAnsi="Times New Roman" w:cs="Times New Roman"/>
          <w:sz w:val="24"/>
          <w:szCs w:val="24"/>
        </w:rPr>
        <w:t xml:space="preserve"> Oolong tea is</w:t>
      </w:r>
      <w:r w:rsidR="00E21025">
        <w:rPr>
          <w:rFonts w:ascii="Times New Roman" w:hAnsi="Times New Roman" w:cs="Times New Roman"/>
          <w:sz w:val="24"/>
          <w:szCs w:val="24"/>
        </w:rPr>
        <w:t xml:space="preserve"> one of many fuel sources for the brain function activity. It helps increase concentration and meditating activities when reading (</w:t>
      </w:r>
      <w:proofErr w:type="spellStart"/>
      <w:r w:rsidR="00E21025" w:rsidRPr="00E21025">
        <w:rPr>
          <w:rFonts w:ascii="Times New Roman" w:hAnsi="Times New Roman" w:cs="Times New Roman"/>
          <w:sz w:val="24"/>
          <w:szCs w:val="24"/>
        </w:rPr>
        <w:t>Srimaharaj</w:t>
      </w:r>
      <w:proofErr w:type="spellEnd"/>
      <w:r w:rsidR="00E21025">
        <w:rPr>
          <w:rFonts w:ascii="Times New Roman" w:hAnsi="Times New Roman" w:cs="Times New Roman"/>
          <w:sz w:val="24"/>
          <w:szCs w:val="24"/>
        </w:rPr>
        <w:t xml:space="preserve">, et al 2018). </w:t>
      </w:r>
      <w:r w:rsidR="0072073E">
        <w:rPr>
          <w:rFonts w:ascii="Times New Roman" w:hAnsi="Times New Roman" w:cs="Times New Roman"/>
          <w:sz w:val="24"/>
          <w:szCs w:val="24"/>
        </w:rPr>
        <w:t>Another fuel source for the brain are</w:t>
      </w:r>
      <w:r w:rsidR="00B81CBC">
        <w:rPr>
          <w:rFonts w:ascii="Times New Roman" w:hAnsi="Times New Roman" w:cs="Times New Roman"/>
          <w:sz w:val="24"/>
          <w:szCs w:val="24"/>
        </w:rPr>
        <w:t xml:space="preserve"> food </w:t>
      </w:r>
      <w:r w:rsidR="0072073E">
        <w:rPr>
          <w:rFonts w:ascii="Times New Roman" w:hAnsi="Times New Roman" w:cs="Times New Roman"/>
          <w:sz w:val="24"/>
          <w:szCs w:val="24"/>
        </w:rPr>
        <w:t>high in phytochemicals,</w:t>
      </w:r>
      <w:r w:rsidR="00E21025">
        <w:rPr>
          <w:rFonts w:ascii="Times New Roman" w:hAnsi="Times New Roman" w:cs="Times New Roman"/>
          <w:sz w:val="24"/>
          <w:szCs w:val="24"/>
        </w:rPr>
        <w:t xml:space="preserve"> </w:t>
      </w:r>
      <w:r w:rsidR="0072073E">
        <w:rPr>
          <w:rFonts w:ascii="Times New Roman" w:hAnsi="Times New Roman" w:cs="Times New Roman"/>
          <w:sz w:val="24"/>
          <w:szCs w:val="24"/>
        </w:rPr>
        <w:t>for instance flavonoids, greatly found in</w:t>
      </w:r>
      <w:r w:rsidR="00E21025">
        <w:rPr>
          <w:rFonts w:ascii="Times New Roman" w:hAnsi="Times New Roman" w:cs="Times New Roman"/>
          <w:sz w:val="24"/>
          <w:szCs w:val="24"/>
        </w:rPr>
        <w:t xml:space="preserve"> blueberries. </w:t>
      </w:r>
      <w:r w:rsidR="00B81CBC">
        <w:rPr>
          <w:rFonts w:ascii="Times New Roman" w:hAnsi="Times New Roman" w:cs="Times New Roman"/>
          <w:sz w:val="24"/>
          <w:szCs w:val="24"/>
        </w:rPr>
        <w:t>Blueberries play a role in spatial mem</w:t>
      </w:r>
      <w:r w:rsidR="0072073E">
        <w:rPr>
          <w:rFonts w:ascii="Times New Roman" w:hAnsi="Times New Roman" w:cs="Times New Roman"/>
          <w:sz w:val="24"/>
          <w:szCs w:val="24"/>
        </w:rPr>
        <w:t>ory</w:t>
      </w:r>
      <w:r w:rsidR="00B81CBC">
        <w:rPr>
          <w:rFonts w:ascii="Times New Roman" w:hAnsi="Times New Roman" w:cs="Times New Roman"/>
          <w:sz w:val="24"/>
          <w:szCs w:val="24"/>
        </w:rPr>
        <w:t>. Flavonoids contribute to neural signal pathway and gene expression. It helps regulate blood brain barrier</w:t>
      </w:r>
      <w:r w:rsidR="00A2092E">
        <w:rPr>
          <w:rFonts w:ascii="Times New Roman" w:hAnsi="Times New Roman" w:cs="Times New Roman"/>
          <w:sz w:val="24"/>
          <w:szCs w:val="24"/>
        </w:rPr>
        <w:t xml:space="preserve"> (Williams et al, 2009)</w:t>
      </w:r>
      <w:r w:rsidR="00B81CBC">
        <w:rPr>
          <w:rFonts w:ascii="Times New Roman" w:hAnsi="Times New Roman" w:cs="Times New Roman"/>
          <w:sz w:val="24"/>
          <w:szCs w:val="24"/>
        </w:rPr>
        <w:t>. Aside from nutritional values, there’s</w:t>
      </w:r>
      <w:r w:rsidR="005153CF">
        <w:rPr>
          <w:rFonts w:ascii="Times New Roman" w:hAnsi="Times New Roman" w:cs="Times New Roman"/>
          <w:sz w:val="24"/>
          <w:szCs w:val="24"/>
        </w:rPr>
        <w:t xml:space="preserve"> simple</w:t>
      </w:r>
      <w:r w:rsidR="0072073E">
        <w:rPr>
          <w:rFonts w:ascii="Times New Roman" w:hAnsi="Times New Roman" w:cs="Times New Roman"/>
          <w:sz w:val="24"/>
          <w:szCs w:val="24"/>
        </w:rPr>
        <w:t xml:space="preserve"> and pragmatic ways to do well in school. One of which is writing out a schedule of what to do each day. Each day I write out what homework to do, highlight </w:t>
      </w:r>
      <w:r w:rsidR="005153CF">
        <w:rPr>
          <w:rFonts w:ascii="Times New Roman" w:hAnsi="Times New Roman" w:cs="Times New Roman"/>
          <w:sz w:val="24"/>
          <w:szCs w:val="24"/>
        </w:rPr>
        <w:t>when quizzes, class assignment and exams</w:t>
      </w:r>
      <w:r w:rsidR="0072073E">
        <w:rPr>
          <w:rFonts w:ascii="Times New Roman" w:hAnsi="Times New Roman" w:cs="Times New Roman"/>
          <w:sz w:val="24"/>
          <w:szCs w:val="24"/>
        </w:rPr>
        <w:t xml:space="preserve"> </w:t>
      </w:r>
      <w:r w:rsidR="005153CF">
        <w:rPr>
          <w:rFonts w:ascii="Times New Roman" w:hAnsi="Times New Roman" w:cs="Times New Roman"/>
          <w:sz w:val="24"/>
          <w:szCs w:val="24"/>
        </w:rPr>
        <w:t>starts</w:t>
      </w:r>
      <w:r w:rsidR="0072073E">
        <w:rPr>
          <w:rFonts w:ascii="Times New Roman" w:hAnsi="Times New Roman" w:cs="Times New Roman"/>
          <w:sz w:val="24"/>
          <w:szCs w:val="24"/>
        </w:rPr>
        <w:t xml:space="preserve"> and other chores outside of school</w:t>
      </w:r>
      <w:r w:rsidR="005153CF">
        <w:rPr>
          <w:rFonts w:ascii="Times New Roman" w:hAnsi="Times New Roman" w:cs="Times New Roman"/>
          <w:sz w:val="24"/>
          <w:szCs w:val="24"/>
        </w:rPr>
        <w:t>, such as cleaning the room</w:t>
      </w:r>
      <w:r w:rsidR="0072073E">
        <w:rPr>
          <w:rFonts w:ascii="Times New Roman" w:hAnsi="Times New Roman" w:cs="Times New Roman"/>
          <w:sz w:val="24"/>
          <w:szCs w:val="24"/>
        </w:rPr>
        <w:t>.</w:t>
      </w:r>
      <w:r w:rsidR="005153CF">
        <w:rPr>
          <w:rFonts w:ascii="Times New Roman" w:hAnsi="Times New Roman" w:cs="Times New Roman"/>
          <w:sz w:val="24"/>
          <w:szCs w:val="24"/>
        </w:rPr>
        <w:t xml:space="preserve"> I prep for exams by creating mock exams at least 3 days prior to the actual exam based on what was discussed in class.</w:t>
      </w:r>
      <w:r w:rsidR="00316A9F">
        <w:rPr>
          <w:rFonts w:ascii="Times New Roman" w:hAnsi="Times New Roman" w:cs="Times New Roman"/>
          <w:sz w:val="24"/>
          <w:szCs w:val="24"/>
        </w:rPr>
        <w:t xml:space="preserve"> For quizzes I go over previous class notes.</w:t>
      </w:r>
      <w:r w:rsidR="005153CF">
        <w:rPr>
          <w:rFonts w:ascii="Times New Roman" w:hAnsi="Times New Roman" w:cs="Times New Roman"/>
          <w:sz w:val="24"/>
          <w:szCs w:val="24"/>
        </w:rPr>
        <w:t xml:space="preserve"> I aim to get the class assignments done as soon </w:t>
      </w:r>
      <w:r w:rsidR="005153CF">
        <w:rPr>
          <w:rFonts w:ascii="Times New Roman" w:hAnsi="Times New Roman" w:cs="Times New Roman"/>
          <w:sz w:val="24"/>
          <w:szCs w:val="24"/>
        </w:rPr>
        <w:lastRenderedPageBreak/>
        <w:t>as possible.</w:t>
      </w:r>
      <w:r w:rsidR="00316A9F">
        <w:rPr>
          <w:rFonts w:ascii="Times New Roman" w:hAnsi="Times New Roman" w:cs="Times New Roman"/>
          <w:sz w:val="24"/>
          <w:szCs w:val="24"/>
        </w:rPr>
        <w:t xml:space="preserve"> These are the methods I use to prep for courses. I intend to carry these habits toward ACPE school then later in</w:t>
      </w:r>
      <w:r w:rsidR="0010747B">
        <w:rPr>
          <w:rFonts w:ascii="Times New Roman" w:hAnsi="Times New Roman" w:cs="Times New Roman"/>
          <w:sz w:val="24"/>
          <w:szCs w:val="24"/>
        </w:rPr>
        <w:t xml:space="preserve"> my</w:t>
      </w:r>
      <w:r w:rsidR="00316A9F">
        <w:rPr>
          <w:rFonts w:ascii="Times New Roman" w:hAnsi="Times New Roman" w:cs="Times New Roman"/>
          <w:sz w:val="24"/>
          <w:szCs w:val="24"/>
        </w:rPr>
        <w:t xml:space="preserve"> pharmacy</w:t>
      </w:r>
      <w:r w:rsidR="0010747B">
        <w:rPr>
          <w:rFonts w:ascii="Times New Roman" w:hAnsi="Times New Roman" w:cs="Times New Roman"/>
          <w:sz w:val="24"/>
          <w:szCs w:val="24"/>
        </w:rPr>
        <w:t xml:space="preserve"> career</w:t>
      </w:r>
      <w:r w:rsidR="00316A9F">
        <w:rPr>
          <w:rFonts w:ascii="Times New Roman" w:hAnsi="Times New Roman" w:cs="Times New Roman"/>
          <w:sz w:val="24"/>
          <w:szCs w:val="24"/>
        </w:rPr>
        <w:t>.</w:t>
      </w:r>
    </w:p>
    <w:p w14:paraId="6E444FD0" w14:textId="36FA13D8" w:rsidR="00166DAD" w:rsidRDefault="00316A9F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</w:t>
      </w:r>
      <w:r w:rsidR="00F01F29">
        <w:rPr>
          <w:rFonts w:ascii="Times New Roman" w:hAnsi="Times New Roman" w:cs="Times New Roman"/>
          <w:sz w:val="24"/>
          <w:szCs w:val="24"/>
        </w:rPr>
        <w:t xml:space="preserve"> envision myself being</w:t>
      </w:r>
      <w:r w:rsidR="00FA3AD1">
        <w:rPr>
          <w:rFonts w:ascii="Times New Roman" w:hAnsi="Times New Roman" w:cs="Times New Roman"/>
          <w:sz w:val="24"/>
          <w:szCs w:val="24"/>
        </w:rPr>
        <w:t xml:space="preserve"> a</w:t>
      </w:r>
      <w:r w:rsidR="00F01F29">
        <w:rPr>
          <w:rFonts w:ascii="Times New Roman" w:hAnsi="Times New Roman" w:cs="Times New Roman"/>
          <w:sz w:val="24"/>
          <w:szCs w:val="24"/>
        </w:rPr>
        <w:t xml:space="preserve"> pharmacist in the next 5 years.</w:t>
      </w:r>
      <w:r w:rsidR="00FA3AD1">
        <w:rPr>
          <w:rFonts w:ascii="Times New Roman" w:hAnsi="Times New Roman" w:cs="Times New Roman"/>
          <w:sz w:val="24"/>
          <w:szCs w:val="24"/>
        </w:rPr>
        <w:t xml:space="preserve"> I’ve spent a lot of time prepping for my prerequisite pharmacy courses. I’ve completed many of the ACPE pharmacy school requirements</w:t>
      </w:r>
      <w:r w:rsidR="0010747B">
        <w:rPr>
          <w:rFonts w:ascii="Times New Roman" w:hAnsi="Times New Roman" w:cs="Times New Roman"/>
          <w:sz w:val="24"/>
          <w:szCs w:val="24"/>
        </w:rPr>
        <w:t>,</w:t>
      </w:r>
      <w:r w:rsidR="00FA3AD1">
        <w:rPr>
          <w:rFonts w:ascii="Times New Roman" w:hAnsi="Times New Roman" w:cs="Times New Roman"/>
          <w:sz w:val="24"/>
          <w:szCs w:val="24"/>
        </w:rPr>
        <w:t xml:space="preserve"> while I’m still an undergraduate. I’m choosing ACPE schools that will minimize cost, thus less debt. I considered the changes in prices soon, such as change in tuition fees annually. </w:t>
      </w:r>
      <w:r w:rsidR="00CA0B1E">
        <w:rPr>
          <w:rFonts w:ascii="Times New Roman" w:hAnsi="Times New Roman" w:cs="Times New Roman"/>
          <w:sz w:val="24"/>
          <w:szCs w:val="24"/>
        </w:rPr>
        <w:t>I intend to remain consistent on this path to reach my goal of obtaining a license as a pharmacist</w:t>
      </w:r>
      <w:r w:rsidR="00CE4B18">
        <w:rPr>
          <w:rFonts w:ascii="Times New Roman" w:hAnsi="Times New Roman" w:cs="Times New Roman"/>
          <w:sz w:val="24"/>
          <w:szCs w:val="24"/>
        </w:rPr>
        <w:t xml:space="preserve"> to</w:t>
      </w:r>
      <w:r w:rsidR="00CA0B1E">
        <w:rPr>
          <w:rFonts w:ascii="Times New Roman" w:hAnsi="Times New Roman" w:cs="Times New Roman"/>
          <w:sz w:val="24"/>
          <w:szCs w:val="24"/>
        </w:rPr>
        <w:t xml:space="preserve"> treat people’s illnesses</w:t>
      </w:r>
      <w:r w:rsidR="00CE4B18">
        <w:rPr>
          <w:rFonts w:ascii="Times New Roman" w:hAnsi="Times New Roman" w:cs="Times New Roman"/>
          <w:sz w:val="24"/>
          <w:szCs w:val="24"/>
        </w:rPr>
        <w:t xml:space="preserve"> and build a career in health care</w:t>
      </w:r>
      <w:r w:rsidR="00CA0B1E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8201E77" w14:textId="77777777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67E2BC1" w14:textId="6034D376" w:rsidR="009E10A1" w:rsidRDefault="00FA3AD1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01F29">
        <w:rPr>
          <w:rFonts w:ascii="Times New Roman" w:hAnsi="Times New Roman" w:cs="Times New Roman"/>
          <w:sz w:val="24"/>
          <w:szCs w:val="24"/>
        </w:rPr>
        <w:t xml:space="preserve"> </w:t>
      </w:r>
      <w:r w:rsidR="00316A9F">
        <w:rPr>
          <w:rFonts w:ascii="Times New Roman" w:hAnsi="Times New Roman" w:cs="Times New Roman"/>
          <w:sz w:val="24"/>
          <w:szCs w:val="24"/>
        </w:rPr>
        <w:t xml:space="preserve">  </w:t>
      </w:r>
      <w:r w:rsidR="005153CF">
        <w:rPr>
          <w:rFonts w:ascii="Times New Roman" w:hAnsi="Times New Roman" w:cs="Times New Roman"/>
          <w:sz w:val="24"/>
          <w:szCs w:val="24"/>
        </w:rPr>
        <w:t xml:space="preserve">    </w:t>
      </w:r>
      <w:r w:rsidR="0072073E">
        <w:rPr>
          <w:rFonts w:ascii="Times New Roman" w:hAnsi="Times New Roman" w:cs="Times New Roman"/>
          <w:sz w:val="24"/>
          <w:szCs w:val="24"/>
        </w:rPr>
        <w:t xml:space="preserve">   </w:t>
      </w:r>
      <w:r w:rsidR="00B81CBC">
        <w:rPr>
          <w:rFonts w:ascii="Times New Roman" w:hAnsi="Times New Roman" w:cs="Times New Roman"/>
          <w:sz w:val="24"/>
          <w:szCs w:val="24"/>
        </w:rPr>
        <w:t xml:space="preserve"> </w:t>
      </w:r>
      <w:r w:rsidR="00E21025">
        <w:rPr>
          <w:rFonts w:ascii="Times New Roman" w:hAnsi="Times New Roman" w:cs="Times New Roman"/>
          <w:sz w:val="24"/>
          <w:szCs w:val="24"/>
        </w:rPr>
        <w:t xml:space="preserve"> </w:t>
      </w:r>
      <w:r w:rsidR="00481DB5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65A146EF" w14:textId="772B1C55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EADD18" w14:textId="0C30B112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05C0BA" w14:textId="4EBF7A75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C9C102" w14:textId="30FE2FC9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7C057E" w14:textId="0AEB7397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BE1FE8" w14:textId="69DAB5A9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677FEF2" w14:textId="447C48A1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FB2399" w14:textId="33919FFD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B38D0A" w14:textId="2736BA8F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4B193D" w14:textId="47141805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EA5001" w14:textId="4A3D66E7" w:rsidR="00166DAD" w:rsidRDefault="00166DAD" w:rsidP="00166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Cited Works </w:t>
      </w:r>
    </w:p>
    <w:p w14:paraId="30A175A6" w14:textId="17FB0237" w:rsidR="00166DAD" w:rsidRDefault="00A2092E" w:rsidP="00A2092E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2092E">
        <w:rPr>
          <w:rFonts w:ascii="Times New Roman" w:hAnsi="Times New Roman" w:cs="Times New Roman"/>
          <w:sz w:val="24"/>
          <w:szCs w:val="24"/>
        </w:rPr>
        <w:t xml:space="preserve">Blueberry-induced changes in spatial working memory correlate with changes in hippocampal </w:t>
      </w:r>
      <w:proofErr w:type="spellStart"/>
      <w:r w:rsidRPr="00A2092E">
        <w:rPr>
          <w:rFonts w:ascii="Times New Roman" w:hAnsi="Times New Roman" w:cs="Times New Roman"/>
          <w:sz w:val="24"/>
          <w:szCs w:val="24"/>
        </w:rPr>
        <w:t>creb</w:t>
      </w:r>
      <w:proofErr w:type="spellEnd"/>
      <w:r w:rsidRPr="00A2092E">
        <w:rPr>
          <w:rFonts w:ascii="Times New Roman" w:hAnsi="Times New Roman" w:cs="Times New Roman"/>
          <w:sz w:val="24"/>
          <w:szCs w:val="24"/>
        </w:rPr>
        <w:t xml:space="preserve"> phosphorylation and brain-derived neurotrophic factor (</w:t>
      </w:r>
      <w:proofErr w:type="spellStart"/>
      <w:r w:rsidRPr="00A2092E">
        <w:rPr>
          <w:rFonts w:ascii="Times New Roman" w:hAnsi="Times New Roman" w:cs="Times New Roman"/>
          <w:sz w:val="24"/>
          <w:szCs w:val="24"/>
        </w:rPr>
        <w:t>bdnf</w:t>
      </w:r>
      <w:proofErr w:type="spellEnd"/>
      <w:r w:rsidRPr="00A2092E">
        <w:rPr>
          <w:rFonts w:ascii="Times New Roman" w:hAnsi="Times New Roman" w:cs="Times New Roman"/>
          <w:sz w:val="24"/>
          <w:szCs w:val="24"/>
        </w:rPr>
        <w:t xml:space="preserve">) levels. (2009). Life Extension, Life Extension, </w:t>
      </w:r>
      <w:proofErr w:type="gramStart"/>
      <w:r w:rsidRPr="00A2092E">
        <w:rPr>
          <w:rFonts w:ascii="Times New Roman" w:hAnsi="Times New Roman" w:cs="Times New Roman"/>
          <w:sz w:val="24"/>
          <w:szCs w:val="24"/>
        </w:rPr>
        <w:t>Feb,</w:t>
      </w:r>
      <w:proofErr w:type="gramEnd"/>
      <w:r w:rsidRPr="00A2092E">
        <w:rPr>
          <w:rFonts w:ascii="Times New Roman" w:hAnsi="Times New Roman" w:cs="Times New Roman"/>
          <w:sz w:val="24"/>
          <w:szCs w:val="24"/>
        </w:rPr>
        <w:t xml:space="preserve"> 2009.</w:t>
      </w:r>
    </w:p>
    <w:p w14:paraId="1390C2E9" w14:textId="7FF3D841" w:rsidR="00A2092E" w:rsidRPr="002112B7" w:rsidRDefault="00A2092E" w:rsidP="00A2092E">
      <w:pPr>
        <w:spacing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A2092E">
        <w:rPr>
          <w:rFonts w:ascii="Times New Roman" w:hAnsi="Times New Roman" w:cs="Times New Roman"/>
          <w:sz w:val="24"/>
          <w:szCs w:val="24"/>
        </w:rPr>
        <w:t>Srimaharaj</w:t>
      </w:r>
      <w:proofErr w:type="spellEnd"/>
      <w:r w:rsidRPr="00A2092E">
        <w:rPr>
          <w:rFonts w:ascii="Times New Roman" w:hAnsi="Times New Roman" w:cs="Times New Roman"/>
          <w:sz w:val="24"/>
          <w:szCs w:val="24"/>
        </w:rPr>
        <w:t xml:space="preserve">, W., </w:t>
      </w:r>
      <w:proofErr w:type="spellStart"/>
      <w:r w:rsidRPr="00A2092E">
        <w:rPr>
          <w:rFonts w:ascii="Times New Roman" w:hAnsi="Times New Roman" w:cs="Times New Roman"/>
          <w:sz w:val="24"/>
          <w:szCs w:val="24"/>
        </w:rPr>
        <w:t>Chaisricharoen</w:t>
      </w:r>
      <w:proofErr w:type="spellEnd"/>
      <w:r w:rsidRPr="00A2092E">
        <w:rPr>
          <w:rFonts w:ascii="Times New Roman" w:hAnsi="Times New Roman" w:cs="Times New Roman"/>
          <w:sz w:val="24"/>
          <w:szCs w:val="24"/>
        </w:rPr>
        <w:t xml:space="preserve">, R., </w:t>
      </w:r>
      <w:proofErr w:type="spellStart"/>
      <w:r w:rsidRPr="00A2092E">
        <w:rPr>
          <w:rFonts w:ascii="Times New Roman" w:hAnsi="Times New Roman" w:cs="Times New Roman"/>
          <w:sz w:val="24"/>
          <w:szCs w:val="24"/>
        </w:rPr>
        <w:t>Chaising</w:t>
      </w:r>
      <w:proofErr w:type="spellEnd"/>
      <w:r w:rsidRPr="00A2092E">
        <w:rPr>
          <w:rFonts w:ascii="Times New Roman" w:hAnsi="Times New Roman" w:cs="Times New Roman"/>
          <w:sz w:val="24"/>
          <w:szCs w:val="24"/>
        </w:rPr>
        <w:t xml:space="preserve">, S., &amp; </w:t>
      </w:r>
      <w:proofErr w:type="spellStart"/>
      <w:r w:rsidRPr="00A2092E">
        <w:rPr>
          <w:rFonts w:ascii="Times New Roman" w:hAnsi="Times New Roman" w:cs="Times New Roman"/>
          <w:sz w:val="24"/>
          <w:szCs w:val="24"/>
        </w:rPr>
        <w:t>Sittiprapaporn</w:t>
      </w:r>
      <w:proofErr w:type="spellEnd"/>
      <w:r w:rsidRPr="00A2092E">
        <w:rPr>
          <w:rFonts w:ascii="Times New Roman" w:hAnsi="Times New Roman" w:cs="Times New Roman"/>
          <w:sz w:val="24"/>
          <w:szCs w:val="24"/>
        </w:rPr>
        <w:t>, P. (2018). Classification of human brain attention focused on meditation, effected by L-theanine acid in Oolong tea. 2018 International Conference on Digital Arts, Media and Technology (ICDAMT), 262-266.</w:t>
      </w:r>
    </w:p>
    <w:sectPr w:rsidR="00A2092E" w:rsidRPr="002112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AD"/>
    <w:rsid w:val="00032204"/>
    <w:rsid w:val="0010747B"/>
    <w:rsid w:val="00166DAD"/>
    <w:rsid w:val="00170647"/>
    <w:rsid w:val="001845B8"/>
    <w:rsid w:val="0018537B"/>
    <w:rsid w:val="001A35EC"/>
    <w:rsid w:val="002112B7"/>
    <w:rsid w:val="00231B02"/>
    <w:rsid w:val="002B47A5"/>
    <w:rsid w:val="00316A9F"/>
    <w:rsid w:val="003533BE"/>
    <w:rsid w:val="003C02BB"/>
    <w:rsid w:val="00402F18"/>
    <w:rsid w:val="00454FC9"/>
    <w:rsid w:val="00481DB5"/>
    <w:rsid w:val="004D58CD"/>
    <w:rsid w:val="004E4658"/>
    <w:rsid w:val="005153CF"/>
    <w:rsid w:val="0052716A"/>
    <w:rsid w:val="00552A11"/>
    <w:rsid w:val="005677F0"/>
    <w:rsid w:val="00573990"/>
    <w:rsid w:val="005938C8"/>
    <w:rsid w:val="00622B9C"/>
    <w:rsid w:val="00716927"/>
    <w:rsid w:val="0072073E"/>
    <w:rsid w:val="00736885"/>
    <w:rsid w:val="007B014B"/>
    <w:rsid w:val="008162A3"/>
    <w:rsid w:val="008466CD"/>
    <w:rsid w:val="008B4BBF"/>
    <w:rsid w:val="008F23E2"/>
    <w:rsid w:val="00932801"/>
    <w:rsid w:val="009342E8"/>
    <w:rsid w:val="00965D86"/>
    <w:rsid w:val="009E10A1"/>
    <w:rsid w:val="009E73DC"/>
    <w:rsid w:val="00A06852"/>
    <w:rsid w:val="00A2092E"/>
    <w:rsid w:val="00A2481F"/>
    <w:rsid w:val="00AC645E"/>
    <w:rsid w:val="00AF1756"/>
    <w:rsid w:val="00B21D35"/>
    <w:rsid w:val="00B81CBC"/>
    <w:rsid w:val="00BB3A92"/>
    <w:rsid w:val="00CA0B1E"/>
    <w:rsid w:val="00CE4B18"/>
    <w:rsid w:val="00D121AD"/>
    <w:rsid w:val="00D51A59"/>
    <w:rsid w:val="00D81C3E"/>
    <w:rsid w:val="00E21025"/>
    <w:rsid w:val="00E531BE"/>
    <w:rsid w:val="00F01F29"/>
    <w:rsid w:val="00F1679A"/>
    <w:rsid w:val="00F30F4D"/>
    <w:rsid w:val="00FA3AD1"/>
    <w:rsid w:val="00FC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8EB70"/>
  <w15:chartTrackingRefBased/>
  <w15:docId w15:val="{48DDAC4D-DBE3-4814-BA4E-CA70E5D28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1863</TotalTime>
  <Pages>5</Pages>
  <Words>1079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joel.jolibois@yorkmail.cuny.edu</dc:creator>
  <cp:keywords/>
  <dc:description/>
  <cp:lastModifiedBy>joel.jolibois@yorkmail.cuny.edu</cp:lastModifiedBy>
  <cp:revision>21</cp:revision>
  <dcterms:created xsi:type="dcterms:W3CDTF">2019-07-11T18:11:00Z</dcterms:created>
  <dcterms:modified xsi:type="dcterms:W3CDTF">2019-07-15T21:23:00Z</dcterms:modified>
</cp:coreProperties>
</file>